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089FAB1E"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bookmarkStart w:id="0" w:name="_Hlk162957241"/>
                            <w:r w:rsidR="00D06565">
                              <w:rPr>
                                <w:b w:val="0"/>
                                <w:color w:val="FFFFFF" w:themeColor="background1"/>
                                <w:sz w:val="30"/>
                              </w:rPr>
                              <w:t>Not for Profit</w:t>
                            </w:r>
                            <w:r w:rsidR="005C6574">
                              <w:rPr>
                                <w:b w:val="0"/>
                                <w:color w:val="FFFFFF" w:themeColor="background1"/>
                                <w:sz w:val="30"/>
                              </w:rPr>
                              <w:t xml:space="preserve"> Business Award </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089FAB1E"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bookmarkStart w:id="1" w:name="_Hlk162957241"/>
                      <w:r w:rsidR="00D06565">
                        <w:rPr>
                          <w:b w:val="0"/>
                          <w:color w:val="FFFFFF" w:themeColor="background1"/>
                          <w:sz w:val="30"/>
                        </w:rPr>
                        <w:t>Not for Profit</w:t>
                      </w:r>
                      <w:r w:rsidR="005C6574">
                        <w:rPr>
                          <w:b w:val="0"/>
                          <w:color w:val="FFFFFF" w:themeColor="background1"/>
                          <w:sz w:val="30"/>
                        </w:rPr>
                        <w:t xml:space="preserve"> Business Award </w:t>
                      </w:r>
                      <w:bookmarkEnd w:id="1"/>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57505831" w:rsidR="00F87971" w:rsidRPr="0064499F" w:rsidRDefault="00D06565" w:rsidP="000B41B4">
            <w:pPr>
              <w:tabs>
                <w:tab w:val="left" w:pos="-180"/>
              </w:tabs>
              <w:rPr>
                <w:rFonts w:ascii="Arial" w:hAnsi="Arial" w:cs="Arial"/>
                <w:b w:val="0"/>
                <w:szCs w:val="28"/>
              </w:rPr>
            </w:pPr>
            <w:r>
              <w:rPr>
                <w:rFonts w:ascii="Arial" w:hAnsi="Arial" w:cs="Arial"/>
                <w:b w:val="0"/>
                <w:color w:val="E43E39"/>
                <w:szCs w:val="28"/>
              </w:rPr>
              <w:t>Not for Profit</w:t>
            </w:r>
            <w:r w:rsidR="005C6574" w:rsidRPr="005C6574">
              <w:rPr>
                <w:rFonts w:ascii="Arial" w:hAnsi="Arial" w:cs="Arial"/>
                <w:b w:val="0"/>
                <w:color w:val="E43E39"/>
                <w:szCs w:val="28"/>
              </w:rPr>
              <w:t xml:space="preserve"> Business Award</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2" w:name="_Hlk5801272"/>
      <w:bookmarkStart w:id="3" w:name="_Hlk5801242"/>
    </w:p>
    <w:p w14:paraId="657A8E65" w14:textId="2AF85553" w:rsidR="00C1634C" w:rsidRDefault="00D06565" w:rsidP="00014E33">
      <w:pPr>
        <w:rPr>
          <w:rFonts w:ascii="Arial" w:hAnsi="Arial" w:cs="Arial"/>
          <w:color w:val="E43E39"/>
          <w:sz w:val="28"/>
          <w:szCs w:val="28"/>
        </w:rPr>
      </w:pPr>
      <w:r>
        <w:rPr>
          <w:rFonts w:ascii="Arial" w:hAnsi="Arial" w:cs="Arial"/>
          <w:color w:val="E43E39"/>
          <w:sz w:val="28"/>
          <w:szCs w:val="28"/>
        </w:rPr>
        <w:t>Stoke Design Co</w:t>
      </w:r>
    </w:p>
    <w:bookmarkEnd w:id="2"/>
    <w:bookmarkEnd w:id="3"/>
    <w:p w14:paraId="5678A740" w14:textId="00B56DEB" w:rsidR="00925E81" w:rsidRDefault="00D06565" w:rsidP="005C6574">
      <w:pPr>
        <w:jc w:val="left"/>
        <w:rPr>
          <w:rFonts w:ascii="Arial" w:hAnsi="Arial" w:cs="Arial"/>
          <w:color w:val="4F81BD" w:themeColor="accent1"/>
        </w:rPr>
      </w:pPr>
      <w:r>
        <w:rPr>
          <w:rFonts w:ascii="Arial" w:hAnsi="Arial" w:cs="Arial"/>
          <w:sz w:val="28"/>
          <w:szCs w:val="28"/>
        </w:rPr>
        <w:t>Not for Profit</w:t>
      </w:r>
      <w:r w:rsidR="005C6574" w:rsidRPr="005C6574">
        <w:rPr>
          <w:rFonts w:ascii="Arial" w:hAnsi="Arial" w:cs="Arial"/>
          <w:sz w:val="28"/>
          <w:szCs w:val="28"/>
        </w:rPr>
        <w:t xml:space="preserve"> Business Award</w:t>
      </w:r>
      <w:r w:rsidR="005C6574">
        <w:rPr>
          <w:rFonts w:ascii="Arial" w:hAnsi="Arial" w:cs="Arial"/>
          <w:sz w:val="28"/>
          <w:szCs w:val="28"/>
        </w:rPr>
        <w:br/>
      </w:r>
    </w:p>
    <w:p w14:paraId="4C3746A3" w14:textId="77777777" w:rsidR="00D06565" w:rsidRPr="00D06565" w:rsidRDefault="00D06565" w:rsidP="00D06565">
      <w:pPr>
        <w:jc w:val="left"/>
        <w:rPr>
          <w:rFonts w:ascii="Arial" w:hAnsi="Arial" w:cs="Arial"/>
          <w:b w:val="0"/>
          <w:bCs/>
          <w:sz w:val="22"/>
          <w:szCs w:val="22"/>
        </w:rPr>
      </w:pPr>
      <w:r w:rsidRPr="00D06565">
        <w:rPr>
          <w:rFonts w:ascii="Arial" w:hAnsi="Arial" w:cs="Arial"/>
          <w:b w:val="0"/>
          <w:bCs/>
          <w:sz w:val="22"/>
          <w:szCs w:val="22"/>
        </w:rPr>
        <w:t xml:space="preserve">Open to charity groups or organisations that use surplus revenues to achieve their </w:t>
      </w:r>
      <w:proofErr w:type="spellStart"/>
      <w:r w:rsidRPr="00D06565">
        <w:rPr>
          <w:rFonts w:ascii="Arial" w:hAnsi="Arial" w:cs="Arial"/>
          <w:b w:val="0"/>
          <w:bCs/>
          <w:sz w:val="22"/>
          <w:szCs w:val="22"/>
        </w:rPr>
        <w:t>organisational</w:t>
      </w:r>
      <w:proofErr w:type="spellEnd"/>
      <w:r w:rsidRPr="00D06565">
        <w:rPr>
          <w:rFonts w:ascii="Arial" w:hAnsi="Arial" w:cs="Arial"/>
          <w:b w:val="0"/>
          <w:bCs/>
          <w:sz w:val="22"/>
          <w:szCs w:val="22"/>
        </w:rPr>
        <w:t xml:space="preserve"> goals. While an organisation may generate surplus revenues, they must be retained by the organisation for its self-preservation, expansion, or plans.</w:t>
      </w:r>
    </w:p>
    <w:p w14:paraId="6BE60BE4" w14:textId="7BEFE596" w:rsidR="000100F0" w:rsidRPr="000100F0" w:rsidRDefault="000100F0" w:rsidP="0007343F">
      <w:pPr>
        <w:jc w:val="left"/>
        <w:rPr>
          <w:rFonts w:ascii="Arial" w:hAnsi="Arial" w:cs="Arial"/>
          <w:b w:val="0"/>
          <w:bCs/>
          <w:sz w:val="22"/>
          <w:szCs w:val="22"/>
        </w:rPr>
      </w:pPr>
    </w:p>
    <w:p w14:paraId="6B5DFE6A" w14:textId="4D479F88" w:rsidR="00D06565" w:rsidRPr="00D06565" w:rsidRDefault="00D06565" w:rsidP="00D06565">
      <w:pPr>
        <w:numPr>
          <w:ilvl w:val="0"/>
          <w:numId w:val="31"/>
        </w:numPr>
        <w:jc w:val="left"/>
        <w:rPr>
          <w:rFonts w:ascii="Arial" w:hAnsi="Arial" w:cs="Arial"/>
          <w:b w:val="0"/>
          <w:bCs/>
          <w:sz w:val="22"/>
          <w:szCs w:val="22"/>
        </w:rPr>
      </w:pPr>
      <w:r w:rsidRPr="00D06565">
        <w:rPr>
          <w:rFonts w:ascii="Arial" w:hAnsi="Arial" w:cs="Arial"/>
          <w:b w:val="0"/>
          <w:bCs/>
          <w:sz w:val="22"/>
          <w:szCs w:val="22"/>
        </w:rPr>
        <w:t xml:space="preserve">How do you measure the community benefit from the services you provide? </w:t>
      </w:r>
      <w:r>
        <w:rPr>
          <w:rFonts w:ascii="Arial" w:hAnsi="Arial" w:cs="Arial"/>
          <w:b w:val="0"/>
          <w:bCs/>
          <w:sz w:val="22"/>
          <w:szCs w:val="22"/>
        </w:rPr>
        <w:br/>
      </w:r>
    </w:p>
    <w:p w14:paraId="0FF60F8A" w14:textId="4FC00E34" w:rsidR="00D06565" w:rsidRPr="00D06565" w:rsidRDefault="00D06565" w:rsidP="00D06565">
      <w:pPr>
        <w:numPr>
          <w:ilvl w:val="0"/>
          <w:numId w:val="31"/>
        </w:numPr>
        <w:jc w:val="left"/>
        <w:rPr>
          <w:rFonts w:ascii="Arial" w:hAnsi="Arial" w:cs="Arial"/>
          <w:b w:val="0"/>
          <w:bCs/>
          <w:sz w:val="22"/>
          <w:szCs w:val="22"/>
        </w:rPr>
      </w:pPr>
      <w:r w:rsidRPr="00D06565">
        <w:rPr>
          <w:rFonts w:ascii="Arial" w:hAnsi="Arial" w:cs="Arial"/>
          <w:b w:val="0"/>
          <w:bCs/>
          <w:sz w:val="22"/>
          <w:szCs w:val="22"/>
        </w:rPr>
        <w:t>What is unique about your service to the community?</w:t>
      </w:r>
      <w:r>
        <w:rPr>
          <w:rFonts w:ascii="Arial" w:hAnsi="Arial" w:cs="Arial"/>
          <w:b w:val="0"/>
          <w:bCs/>
          <w:sz w:val="22"/>
          <w:szCs w:val="22"/>
        </w:rPr>
        <w:br/>
      </w:r>
    </w:p>
    <w:p w14:paraId="6DBECB51" w14:textId="15EDCD04" w:rsidR="00D06565" w:rsidRPr="00D06565" w:rsidRDefault="00D06565" w:rsidP="00D06565">
      <w:pPr>
        <w:numPr>
          <w:ilvl w:val="0"/>
          <w:numId w:val="31"/>
        </w:numPr>
        <w:jc w:val="left"/>
        <w:rPr>
          <w:rFonts w:ascii="Arial" w:hAnsi="Arial" w:cs="Arial"/>
          <w:b w:val="0"/>
          <w:bCs/>
          <w:sz w:val="22"/>
          <w:szCs w:val="22"/>
        </w:rPr>
      </w:pPr>
      <w:r w:rsidRPr="00D06565">
        <w:rPr>
          <w:rFonts w:ascii="Arial" w:hAnsi="Arial" w:cs="Arial"/>
          <w:b w:val="0"/>
          <w:bCs/>
          <w:sz w:val="22"/>
          <w:szCs w:val="22"/>
        </w:rPr>
        <w:t>How do you ensure your organisation adapts to new and emerging community needs?</w:t>
      </w:r>
      <w:r>
        <w:rPr>
          <w:rFonts w:ascii="Arial" w:hAnsi="Arial" w:cs="Arial"/>
          <w:b w:val="0"/>
          <w:bCs/>
          <w:sz w:val="22"/>
          <w:szCs w:val="22"/>
        </w:rPr>
        <w:br/>
      </w:r>
    </w:p>
    <w:p w14:paraId="4B8AC661" w14:textId="5EDECA0C" w:rsidR="00D06565" w:rsidRPr="00D06565" w:rsidRDefault="00D06565" w:rsidP="00D06565">
      <w:pPr>
        <w:numPr>
          <w:ilvl w:val="0"/>
          <w:numId w:val="31"/>
        </w:numPr>
        <w:jc w:val="left"/>
        <w:rPr>
          <w:rFonts w:ascii="Arial" w:hAnsi="Arial" w:cs="Arial"/>
          <w:b w:val="0"/>
          <w:bCs/>
          <w:sz w:val="22"/>
          <w:szCs w:val="22"/>
        </w:rPr>
      </w:pPr>
      <w:r w:rsidRPr="00D06565">
        <w:rPr>
          <w:rFonts w:ascii="Arial" w:hAnsi="Arial" w:cs="Arial"/>
          <w:b w:val="0"/>
          <w:bCs/>
          <w:sz w:val="22"/>
          <w:szCs w:val="22"/>
        </w:rPr>
        <w:t xml:space="preserve">Do you have formal customer/client service policies? If so, how do you monitor compliance with these policies? </w:t>
      </w:r>
      <w:r>
        <w:rPr>
          <w:rFonts w:ascii="Arial" w:hAnsi="Arial" w:cs="Arial"/>
          <w:b w:val="0"/>
          <w:bCs/>
          <w:sz w:val="22"/>
          <w:szCs w:val="22"/>
        </w:rPr>
        <w:br/>
      </w:r>
    </w:p>
    <w:p w14:paraId="25E95D11" w14:textId="77777777" w:rsidR="00D06565" w:rsidRPr="00D06565" w:rsidRDefault="00D06565" w:rsidP="00D06565">
      <w:pPr>
        <w:numPr>
          <w:ilvl w:val="0"/>
          <w:numId w:val="31"/>
        </w:numPr>
        <w:jc w:val="left"/>
        <w:rPr>
          <w:rFonts w:ascii="Arial" w:hAnsi="Arial" w:cs="Arial"/>
          <w:b w:val="0"/>
          <w:bCs/>
          <w:sz w:val="22"/>
          <w:szCs w:val="22"/>
        </w:rPr>
      </w:pPr>
      <w:r w:rsidRPr="00D06565">
        <w:rPr>
          <w:rFonts w:ascii="Arial" w:hAnsi="Arial" w:cs="Arial"/>
          <w:b w:val="0"/>
          <w:bCs/>
          <w:sz w:val="22"/>
          <w:szCs w:val="22"/>
        </w:rPr>
        <w:t>How do you ensure that existing and new staff become and remain aware of your customer/client service policies?</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0EB007A"/>
    <w:multiLevelType w:val="hybridMultilevel"/>
    <w:tmpl w:val="D9E0EC4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D70339"/>
    <w:multiLevelType w:val="hybridMultilevel"/>
    <w:tmpl w:val="44FCCD6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9F1BD8"/>
    <w:multiLevelType w:val="hybridMultilevel"/>
    <w:tmpl w:val="40743200"/>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E54A16"/>
    <w:multiLevelType w:val="hybridMultilevel"/>
    <w:tmpl w:val="A2285CFC"/>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650D6E"/>
    <w:multiLevelType w:val="hybridMultilevel"/>
    <w:tmpl w:val="E69223CE"/>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87BC3"/>
    <w:multiLevelType w:val="hybridMultilevel"/>
    <w:tmpl w:val="0E14647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1B"/>
    <w:multiLevelType w:val="hybridMultilevel"/>
    <w:tmpl w:val="BB54F4E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D56003"/>
    <w:multiLevelType w:val="hybridMultilevel"/>
    <w:tmpl w:val="49F471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6"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BC6758"/>
    <w:multiLevelType w:val="hybridMultilevel"/>
    <w:tmpl w:val="F8BABBC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D1F9B"/>
    <w:multiLevelType w:val="hybridMultilevel"/>
    <w:tmpl w:val="B6C42F4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9"/>
  </w:num>
  <w:num w:numId="2" w16cid:durableId="739444162">
    <w:abstractNumId w:val="25"/>
  </w:num>
  <w:num w:numId="3" w16cid:durableId="300694559">
    <w:abstractNumId w:val="6"/>
  </w:num>
  <w:num w:numId="4" w16cid:durableId="924268890">
    <w:abstractNumId w:val="5"/>
  </w:num>
  <w:num w:numId="5" w16cid:durableId="428431689">
    <w:abstractNumId w:val="9"/>
  </w:num>
  <w:num w:numId="6" w16cid:durableId="1252620443">
    <w:abstractNumId w:val="7"/>
  </w:num>
  <w:num w:numId="7" w16cid:durableId="1168053647">
    <w:abstractNumId w:val="4"/>
  </w:num>
  <w:num w:numId="8" w16cid:durableId="1934435017">
    <w:abstractNumId w:val="30"/>
  </w:num>
  <w:num w:numId="9" w16cid:durableId="1113987060">
    <w:abstractNumId w:val="17"/>
  </w:num>
  <w:num w:numId="10" w16cid:durableId="813259269">
    <w:abstractNumId w:val="1"/>
  </w:num>
  <w:num w:numId="11" w16cid:durableId="454251798">
    <w:abstractNumId w:val="0"/>
  </w:num>
  <w:num w:numId="12" w16cid:durableId="1086538365">
    <w:abstractNumId w:val="24"/>
  </w:num>
  <w:num w:numId="13" w16cid:durableId="2139059960">
    <w:abstractNumId w:val="22"/>
  </w:num>
  <w:num w:numId="14" w16cid:durableId="1670324257">
    <w:abstractNumId w:val="3"/>
  </w:num>
  <w:num w:numId="15" w16cid:durableId="1371808222">
    <w:abstractNumId w:val="28"/>
  </w:num>
  <w:num w:numId="16" w16cid:durableId="517814672">
    <w:abstractNumId w:val="20"/>
  </w:num>
  <w:num w:numId="17" w16cid:durableId="1107626501">
    <w:abstractNumId w:val="2"/>
  </w:num>
  <w:num w:numId="18" w16cid:durableId="458498266">
    <w:abstractNumId w:val="16"/>
  </w:num>
  <w:num w:numId="19" w16cid:durableId="1807317420">
    <w:abstractNumId w:val="26"/>
  </w:num>
  <w:num w:numId="20" w16cid:durableId="44186358">
    <w:abstractNumId w:val="11"/>
  </w:num>
  <w:num w:numId="21" w16cid:durableId="1356929973">
    <w:abstractNumId w:val="14"/>
  </w:num>
  <w:num w:numId="22" w16cid:durableId="861936546">
    <w:abstractNumId w:val="29"/>
  </w:num>
  <w:num w:numId="23" w16cid:durableId="825392069">
    <w:abstractNumId w:val="18"/>
  </w:num>
  <w:num w:numId="24" w16cid:durableId="2021350788">
    <w:abstractNumId w:val="21"/>
  </w:num>
  <w:num w:numId="25" w16cid:durableId="1102381703">
    <w:abstractNumId w:val="10"/>
  </w:num>
  <w:num w:numId="26" w16cid:durableId="2122608112">
    <w:abstractNumId w:val="13"/>
  </w:num>
  <w:num w:numId="27" w16cid:durableId="1776901610">
    <w:abstractNumId w:val="12"/>
  </w:num>
  <w:num w:numId="28" w16cid:durableId="26689319">
    <w:abstractNumId w:val="8"/>
  </w:num>
  <w:num w:numId="29" w16cid:durableId="1672030440">
    <w:abstractNumId w:val="27"/>
  </w:num>
  <w:num w:numId="30" w16cid:durableId="1694846987">
    <w:abstractNumId w:val="15"/>
  </w:num>
  <w:num w:numId="31" w16cid:durableId="188136226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11BB"/>
    <w:rsid w:val="00042DD5"/>
    <w:rsid w:val="0005533E"/>
    <w:rsid w:val="00060F43"/>
    <w:rsid w:val="00063AB2"/>
    <w:rsid w:val="00065594"/>
    <w:rsid w:val="0007343F"/>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33F3"/>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85554"/>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2E18"/>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574"/>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0873"/>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06565"/>
    <w:rsid w:val="00D36036"/>
    <w:rsid w:val="00D571C0"/>
    <w:rsid w:val="00D57944"/>
    <w:rsid w:val="00D60CE3"/>
    <w:rsid w:val="00D64BAF"/>
    <w:rsid w:val="00D802E6"/>
    <w:rsid w:val="00DA2595"/>
    <w:rsid w:val="00DA3F71"/>
    <w:rsid w:val="00DB4C63"/>
    <w:rsid w:val="00DC0612"/>
    <w:rsid w:val="00DC0BEC"/>
    <w:rsid w:val="00DC0E20"/>
    <w:rsid w:val="00DC7698"/>
    <w:rsid w:val="00DD6B24"/>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53BB4"/>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3"/>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2001</Words>
  <Characters>11927</Characters>
  <Application>Microsoft Office Word</Application>
  <DocSecurity>0</DocSecurity>
  <Lines>1084</Lines>
  <Paragraphs>928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20</cp:revision>
  <cp:lastPrinted>2019-04-12T01:16:00Z</cp:lastPrinted>
  <dcterms:created xsi:type="dcterms:W3CDTF">2023-04-03T02:22:00Z</dcterms:created>
  <dcterms:modified xsi:type="dcterms:W3CDTF">2024-04-02T02:36:00Z</dcterms:modified>
</cp:coreProperties>
</file>